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1" w:rsidRDefault="00145285" w:rsidP="00145285">
      <w:pPr>
        <w:spacing w:afterLines="100" w:after="312"/>
        <w:jc w:val="center"/>
        <w:rPr>
          <w:rFonts w:ascii="Times New Roman" w:eastAsia="仿宋_GB2312" w:hAnsi="Times New Roman" w:cs="Times New Roman"/>
          <w:b/>
          <w:color w:val="444444"/>
          <w:kern w:val="0"/>
          <w:sz w:val="44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444444"/>
          <w:kern w:val="0"/>
          <w:sz w:val="44"/>
          <w:szCs w:val="32"/>
        </w:rPr>
        <w:t>上海音乐学院网络安全责任书</w:t>
      </w:r>
    </w:p>
    <w:p w:rsidR="00145285" w:rsidRPr="003F2F35" w:rsidRDefault="00145285" w:rsidP="00145285">
      <w:pPr>
        <w:spacing w:afterLines="100" w:after="312"/>
        <w:jc w:val="center"/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444444"/>
          <w:kern w:val="0"/>
          <w:sz w:val="44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color w:val="444444"/>
          <w:kern w:val="0"/>
          <w:sz w:val="44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444444"/>
          <w:kern w:val="0"/>
          <w:sz w:val="44"/>
          <w:szCs w:val="32"/>
        </w:rPr>
        <w:t>021</w:t>
      </w:r>
      <w:r>
        <w:rPr>
          <w:rFonts w:ascii="Times New Roman" w:eastAsia="仿宋_GB2312" w:hAnsi="Times New Roman" w:cs="Times New Roman" w:hint="eastAsia"/>
          <w:b/>
          <w:color w:val="444444"/>
          <w:kern w:val="0"/>
          <w:sz w:val="44"/>
          <w:szCs w:val="32"/>
        </w:rPr>
        <w:t>年）</w:t>
      </w:r>
    </w:p>
    <w:p w:rsidR="00145285" w:rsidRDefault="00145285" w:rsidP="0014528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按照“谁主管谁负责，谁运营谁负责”的原则，对部门所属的信息系统、网站的安全工作承担主体责任，部门领导作为网络</w:t>
      </w:r>
      <w:proofErr w:type="gramStart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安全第一</w:t>
      </w:r>
      <w:proofErr w:type="gramEnd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责任人。</w:t>
      </w:r>
    </w:p>
    <w:p w:rsidR="00145285" w:rsidRDefault="00145285" w:rsidP="0014528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遵守宪法及相关法律，不危害网络安全，不侵犯国家、社会、集体的利益和公民的合法权益，不利用校园网从事违法犯罪活动。</w:t>
      </w:r>
    </w:p>
    <w:p w:rsidR="00145285" w:rsidRPr="00133484" w:rsidRDefault="00145285" w:rsidP="0014528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积极配合学校组织的安全检查工作及应急演练，按规定时间完成漏洞整改工作。</w:t>
      </w:r>
    </w:p>
    <w:p w:rsidR="00145285" w:rsidRDefault="00145285" w:rsidP="0014528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如</w:t>
      </w:r>
      <w:proofErr w:type="gramStart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遇网络</w:t>
      </w:r>
      <w:proofErr w:type="gramEnd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安全问题，及时启动应急处置预案，并于第一时间向</w:t>
      </w:r>
      <w:proofErr w:type="gramStart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学校网信办</w:t>
      </w:r>
      <w:proofErr w:type="gramEnd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及相关主管部门报告。</w:t>
      </w:r>
    </w:p>
    <w:p w:rsidR="00145285" w:rsidRDefault="00145285" w:rsidP="0014528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</w:pP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建立和</w:t>
      </w:r>
      <w:proofErr w:type="gramStart"/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健全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部门</w:t>
      </w:r>
      <w:proofErr w:type="gramEnd"/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信息安全责任制，严格</w:t>
      </w:r>
      <w:r w:rsidR="003B6F61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执行</w:t>
      </w: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对信息发布</w:t>
      </w:r>
      <w:r w:rsidR="003B6F61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内容</w:t>
      </w: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的审查和监督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，</w:t>
      </w: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做到信息安全责任到人。</w:t>
      </w:r>
      <w:proofErr w:type="gramStart"/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因岗位</w:t>
      </w:r>
      <w:proofErr w:type="gramEnd"/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变动等原因导致安全责任人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或安全管理员</w:t>
      </w: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变动的，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应</w:t>
      </w:r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做好工作移交并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在两个工作日</w:t>
      </w:r>
      <w:proofErr w:type="gramStart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内向网信办</w:t>
      </w:r>
      <w:proofErr w:type="gramEnd"/>
      <w:r w:rsidRPr="00DC6E28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备案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，并重新签订网络安全责任书。</w:t>
      </w:r>
    </w:p>
    <w:p w:rsidR="00145285" w:rsidRPr="000207A5" w:rsidRDefault="00145285" w:rsidP="0014528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</w:pPr>
      <w:r w:rsidRPr="000207A5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对学校分配的网络资源（如域名、</w:t>
      </w:r>
      <w:r w:rsidRPr="000207A5">
        <w:rPr>
          <w:rFonts w:ascii="Times New Roman" w:eastAsia="仿宋_GB2312" w:hAnsi="Times New Roman" w:cs="Times New Roman"/>
          <w:color w:val="444444"/>
          <w:kern w:val="0"/>
          <w:sz w:val="28"/>
          <w:szCs w:val="32"/>
        </w:rPr>
        <w:t>IP</w:t>
      </w:r>
      <w:r w:rsidRPr="000207A5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地址、虚拟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服务器</w:t>
      </w:r>
      <w:r w:rsidRPr="000207A5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、账户口令等）做好登记备案工作，不转让或挪用。对于废弃或不再使用的网络资源，及时报送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教育信息技术中心登记</w:t>
      </w:r>
      <w:r w:rsidRPr="000207A5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备案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进行资源回收</w:t>
      </w:r>
      <w:r w:rsidRPr="000207A5"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32"/>
        </w:rPr>
        <w:t>。</w:t>
      </w:r>
    </w:p>
    <w:p w:rsidR="00145285" w:rsidRDefault="00145285" w:rsidP="0014528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lastRenderedPageBreak/>
        <w:t>我部门</w:t>
      </w:r>
      <w:proofErr w:type="gramEnd"/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同意遵守上述条款，如有违反愿意接受学校处罚并承担法律责任。</w:t>
      </w:r>
    </w:p>
    <w:p w:rsidR="00145285" w:rsidRDefault="00145285" w:rsidP="00145285">
      <w:pPr>
        <w:pStyle w:val="a4"/>
        <w:spacing w:before="0" w:beforeAutospacing="0" w:after="0" w:afterAutospacing="0" w:line="360" w:lineRule="auto"/>
        <w:ind w:left="420"/>
        <w:rPr>
          <w:rFonts w:ascii="Times New Roman" w:eastAsia="仿宋_GB2312" w:hAnsi="Times New Roman" w:cs="Times New Roman"/>
          <w:color w:val="444444"/>
          <w:sz w:val="28"/>
          <w:szCs w:val="32"/>
        </w:rPr>
      </w:pPr>
    </w:p>
    <w:p w:rsidR="00145285" w:rsidRDefault="00145285" w:rsidP="00145285">
      <w:pPr>
        <w:pStyle w:val="a4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注：本责任书有效期为一年。</w:t>
      </w:r>
    </w:p>
    <w:p w:rsidR="00145285" w:rsidRDefault="00145285" w:rsidP="00145285">
      <w:pPr>
        <w:pStyle w:val="a4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</w:p>
    <w:p w:rsidR="00145285" w:rsidRDefault="00145285" w:rsidP="00145285">
      <w:pPr>
        <w:pStyle w:val="a4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444444"/>
          <w:sz w:val="28"/>
          <w:szCs w:val="32"/>
        </w:rPr>
      </w:pPr>
    </w:p>
    <w:p w:rsidR="00145285" w:rsidRDefault="00145285" w:rsidP="00145285">
      <w:pPr>
        <w:pStyle w:val="a4"/>
        <w:wordWrap w:val="0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部门（盖章）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     </w:t>
      </w:r>
    </w:p>
    <w:p w:rsidR="00145285" w:rsidRDefault="00145285" w:rsidP="00145285">
      <w:pPr>
        <w:pStyle w:val="a4"/>
        <w:wordWrap w:val="0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网络安全责任人（签字）：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   </w:t>
      </w:r>
    </w:p>
    <w:p w:rsidR="00145285" w:rsidRDefault="00145285" w:rsidP="00145285">
      <w:pPr>
        <w:pStyle w:val="a4"/>
        <w:wordWrap w:val="0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网络安全管理员（签字）：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   </w:t>
      </w:r>
    </w:p>
    <w:p w:rsidR="00145285" w:rsidRPr="00EE466C" w:rsidRDefault="00145285" w:rsidP="00145285">
      <w:pPr>
        <w:pStyle w:val="a4"/>
        <w:wordWrap w:val="0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444444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签订时间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444444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444444"/>
          <w:sz w:val="28"/>
          <w:szCs w:val="32"/>
        </w:rPr>
        <w:t xml:space="preserve">   </w:t>
      </w:r>
    </w:p>
    <w:p w:rsidR="00500795" w:rsidRDefault="00500795"/>
    <w:sectPr w:rsidR="00500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A1A"/>
    <w:multiLevelType w:val="hybridMultilevel"/>
    <w:tmpl w:val="7D581B74"/>
    <w:lvl w:ilvl="0" w:tplc="AB30F22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5"/>
    <w:rsid w:val="00145285"/>
    <w:rsid w:val="003B6F61"/>
    <w:rsid w:val="005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63CA"/>
  <w15:chartTrackingRefBased/>
  <w15:docId w15:val="{D61DB7A4-4EF6-4C4D-AA81-653749C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8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45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hanbingbing@shcmusic.edu.cn</dc:creator>
  <cp:keywords/>
  <dc:description/>
  <cp:lastModifiedBy>hanbingbing@shcmusic.edu.cn</cp:lastModifiedBy>
  <cp:revision>2</cp:revision>
  <dcterms:created xsi:type="dcterms:W3CDTF">2021-03-31T02:34:00Z</dcterms:created>
  <dcterms:modified xsi:type="dcterms:W3CDTF">2021-03-31T02:36:00Z</dcterms:modified>
</cp:coreProperties>
</file>